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347D8" w14:textId="4404FCEC" w:rsidR="004F1BE4" w:rsidRDefault="001814ED">
      <w:pPr>
        <w:widowControl w:val="0"/>
        <w:autoSpaceDE w:val="0"/>
        <w:autoSpaceDN w:val="0"/>
        <w:adjustRightInd w:val="0"/>
        <w:spacing w:after="0" w:line="240" w:lineRule="auto"/>
        <w:rPr>
          <w:rFonts w:ascii="Times New Roman" w:hAnsi="Times New Roman"/>
          <w:sz w:val="24"/>
          <w:szCs w:val="24"/>
        </w:rPr>
      </w:pPr>
      <w:bookmarkStart w:id="0" w:name="page1"/>
      <w:bookmarkEnd w:id="0"/>
      <w:r>
        <w:rPr>
          <w:noProof/>
        </w:rPr>
        <w:drawing>
          <wp:anchor distT="0" distB="0" distL="114300" distR="114300" simplePos="0" relativeHeight="251658240" behindDoc="1" locked="0" layoutInCell="0" allowOverlap="1" wp14:anchorId="30AC53BC" wp14:editId="256A6292">
            <wp:simplePos x="0" y="0"/>
            <wp:positionH relativeFrom="page">
              <wp:posOffset>6120765</wp:posOffset>
            </wp:positionH>
            <wp:positionV relativeFrom="page">
              <wp:posOffset>252095</wp:posOffset>
            </wp:positionV>
            <wp:extent cx="935990" cy="9359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5990" cy="935990"/>
                    </a:xfrm>
                    <a:prstGeom prst="rect">
                      <a:avLst/>
                    </a:prstGeom>
                    <a:noFill/>
                  </pic:spPr>
                </pic:pic>
              </a:graphicData>
            </a:graphic>
            <wp14:sizeRelH relativeFrom="page">
              <wp14:pctWidth>0</wp14:pctWidth>
            </wp14:sizeRelH>
            <wp14:sizeRelV relativeFrom="page">
              <wp14:pctHeight>0</wp14:pctHeight>
            </wp14:sizeRelV>
          </wp:anchor>
        </w:drawing>
      </w:r>
      <w:r w:rsidR="004F1BE4">
        <w:rPr>
          <w:rFonts w:ascii="Verdana" w:hAnsi="Verdana" w:cs="Verdana"/>
          <w:b/>
          <w:bCs/>
          <w:sz w:val="16"/>
          <w:szCs w:val="16"/>
        </w:rPr>
        <w:t>Brand og Redning</w:t>
      </w:r>
      <w:r w:rsidR="00463F73">
        <w:rPr>
          <w:rFonts w:ascii="Verdana" w:hAnsi="Verdana" w:cs="Verdana"/>
          <w:b/>
          <w:bCs/>
          <w:sz w:val="16"/>
          <w:szCs w:val="16"/>
        </w:rPr>
        <w:t>, St. Hoptrup</w:t>
      </w:r>
    </w:p>
    <w:p w14:paraId="22480961" w14:textId="77777777" w:rsidR="004F1BE4" w:rsidRDefault="004F1BE4">
      <w:pPr>
        <w:widowControl w:val="0"/>
        <w:autoSpaceDE w:val="0"/>
        <w:autoSpaceDN w:val="0"/>
        <w:adjustRightInd w:val="0"/>
        <w:spacing w:after="0" w:line="30" w:lineRule="exact"/>
        <w:rPr>
          <w:rFonts w:ascii="Times New Roman" w:hAnsi="Times New Roman"/>
          <w:sz w:val="24"/>
          <w:szCs w:val="24"/>
        </w:rPr>
      </w:pPr>
    </w:p>
    <w:p w14:paraId="409C94E5" w14:textId="5E96DAE5" w:rsidR="004F1BE4" w:rsidRDefault="004F1BE4">
      <w:pPr>
        <w:widowControl w:val="0"/>
        <w:autoSpaceDE w:val="0"/>
        <w:autoSpaceDN w:val="0"/>
        <w:adjustRightInd w:val="0"/>
        <w:spacing w:after="0" w:line="240" w:lineRule="auto"/>
        <w:rPr>
          <w:rFonts w:ascii="Verdana" w:hAnsi="Verdana" w:cs="Verdana"/>
          <w:sz w:val="16"/>
          <w:szCs w:val="16"/>
        </w:rPr>
      </w:pPr>
      <w:r>
        <w:rPr>
          <w:rFonts w:ascii="Verdana" w:hAnsi="Verdana" w:cs="Verdana"/>
          <w:sz w:val="16"/>
          <w:szCs w:val="16"/>
        </w:rPr>
        <w:t xml:space="preserve">Dato: </w:t>
      </w:r>
      <w:r w:rsidR="00463F73">
        <w:rPr>
          <w:rFonts w:ascii="Verdana" w:hAnsi="Verdana" w:cs="Verdana"/>
          <w:sz w:val="16"/>
          <w:szCs w:val="16"/>
        </w:rPr>
        <w:t>21</w:t>
      </w:r>
      <w:r w:rsidR="00D75F72">
        <w:rPr>
          <w:rFonts w:ascii="Verdana" w:hAnsi="Verdana" w:cs="Verdana"/>
          <w:sz w:val="16"/>
          <w:szCs w:val="16"/>
        </w:rPr>
        <w:t>-</w:t>
      </w:r>
      <w:r w:rsidR="00677268">
        <w:rPr>
          <w:rFonts w:ascii="Verdana" w:hAnsi="Verdana" w:cs="Verdana"/>
          <w:sz w:val="16"/>
          <w:szCs w:val="16"/>
        </w:rPr>
        <w:t>0</w:t>
      </w:r>
      <w:r w:rsidR="00463F73">
        <w:rPr>
          <w:rFonts w:ascii="Verdana" w:hAnsi="Verdana" w:cs="Verdana"/>
          <w:sz w:val="16"/>
          <w:szCs w:val="16"/>
        </w:rPr>
        <w:t>3</w:t>
      </w:r>
      <w:r>
        <w:rPr>
          <w:rFonts w:ascii="Verdana" w:hAnsi="Verdana" w:cs="Verdana"/>
          <w:sz w:val="16"/>
          <w:szCs w:val="16"/>
        </w:rPr>
        <w:t>-</w:t>
      </w:r>
      <w:r w:rsidR="00D75F72">
        <w:rPr>
          <w:rFonts w:ascii="Verdana" w:hAnsi="Verdana" w:cs="Verdana"/>
          <w:sz w:val="16"/>
          <w:szCs w:val="16"/>
        </w:rPr>
        <w:t>20</w:t>
      </w:r>
      <w:r w:rsidR="001767C9">
        <w:rPr>
          <w:rFonts w:ascii="Verdana" w:hAnsi="Verdana" w:cs="Verdana"/>
          <w:sz w:val="16"/>
          <w:szCs w:val="16"/>
        </w:rPr>
        <w:t>2</w:t>
      </w:r>
      <w:r w:rsidR="003E0ECB">
        <w:rPr>
          <w:rFonts w:ascii="Verdana" w:hAnsi="Verdana" w:cs="Verdana"/>
          <w:sz w:val="16"/>
          <w:szCs w:val="16"/>
        </w:rPr>
        <w:t>3</w:t>
      </w:r>
      <w:r w:rsidR="00584DC3">
        <w:rPr>
          <w:rFonts w:ascii="Verdana" w:hAnsi="Verdana" w:cs="Verdana"/>
          <w:sz w:val="16"/>
          <w:szCs w:val="16"/>
        </w:rPr>
        <w:t xml:space="preserve"> kl. 160</w:t>
      </w:r>
      <w:r w:rsidR="00867E8A">
        <w:rPr>
          <w:rFonts w:ascii="Verdana" w:hAnsi="Verdana" w:cs="Verdana"/>
          <w:sz w:val="16"/>
          <w:szCs w:val="16"/>
        </w:rPr>
        <w:t>0</w:t>
      </w:r>
    </w:p>
    <w:p w14:paraId="5C585F34" w14:textId="454929D4" w:rsidR="00463F73" w:rsidRDefault="00463F73">
      <w:pPr>
        <w:widowControl w:val="0"/>
        <w:autoSpaceDE w:val="0"/>
        <w:autoSpaceDN w:val="0"/>
        <w:adjustRightInd w:val="0"/>
        <w:spacing w:after="0" w:line="240" w:lineRule="auto"/>
        <w:rPr>
          <w:rFonts w:ascii="Verdana" w:hAnsi="Verdana" w:cs="Verdana"/>
          <w:sz w:val="16"/>
          <w:szCs w:val="16"/>
        </w:rPr>
      </w:pPr>
    </w:p>
    <w:p w14:paraId="28B7F016" w14:textId="7B519AB5" w:rsidR="00290277" w:rsidRPr="00463F73" w:rsidRDefault="00463F73">
      <w:pPr>
        <w:widowControl w:val="0"/>
        <w:autoSpaceDE w:val="0"/>
        <w:autoSpaceDN w:val="0"/>
        <w:adjustRightInd w:val="0"/>
        <w:spacing w:after="0" w:line="240" w:lineRule="auto"/>
        <w:rPr>
          <w:rFonts w:ascii="Verdana" w:hAnsi="Verdana" w:cs="Verdana"/>
          <w:sz w:val="16"/>
          <w:szCs w:val="16"/>
        </w:rPr>
      </w:pPr>
      <w:r>
        <w:rPr>
          <w:rFonts w:ascii="Verdana" w:hAnsi="Verdana" w:cs="Verdana"/>
          <w:sz w:val="16"/>
          <w:szCs w:val="16"/>
        </w:rPr>
        <w:t xml:space="preserve">Deltagere: Brian </w:t>
      </w:r>
      <w:proofErr w:type="spellStart"/>
      <w:r>
        <w:rPr>
          <w:rFonts w:ascii="Verdana" w:hAnsi="Verdana" w:cs="Verdana"/>
          <w:sz w:val="16"/>
          <w:szCs w:val="16"/>
        </w:rPr>
        <w:t>Mateev</w:t>
      </w:r>
      <w:proofErr w:type="spellEnd"/>
      <w:r>
        <w:rPr>
          <w:rFonts w:ascii="Verdana" w:hAnsi="Verdana" w:cs="Verdana"/>
          <w:sz w:val="16"/>
          <w:szCs w:val="16"/>
        </w:rPr>
        <w:t>, Thomas Nielsen, Henrik Holm, Jens Peter Christensen, Mike Frederiksen, Holger Andersen og Henrik S. Nielsen</w:t>
      </w:r>
    </w:p>
    <w:p w14:paraId="33823490" w14:textId="77777777" w:rsidR="004F1BE4" w:rsidRDefault="004F1BE4">
      <w:pPr>
        <w:widowControl w:val="0"/>
        <w:autoSpaceDE w:val="0"/>
        <w:autoSpaceDN w:val="0"/>
        <w:adjustRightInd w:val="0"/>
        <w:spacing w:after="0" w:line="26" w:lineRule="exact"/>
        <w:rPr>
          <w:rFonts w:ascii="Times New Roman" w:hAnsi="Times New Roman"/>
          <w:sz w:val="24"/>
          <w:szCs w:val="24"/>
        </w:rPr>
      </w:pPr>
    </w:p>
    <w:p w14:paraId="25275779" w14:textId="77777777" w:rsidR="004F1BE4" w:rsidRDefault="004F1BE4">
      <w:pPr>
        <w:widowControl w:val="0"/>
        <w:autoSpaceDE w:val="0"/>
        <w:autoSpaceDN w:val="0"/>
        <w:adjustRightInd w:val="0"/>
        <w:spacing w:after="0" w:line="26" w:lineRule="exact"/>
        <w:rPr>
          <w:rFonts w:ascii="Times New Roman" w:hAnsi="Times New Roman"/>
          <w:sz w:val="24"/>
          <w:szCs w:val="24"/>
        </w:rPr>
      </w:pPr>
    </w:p>
    <w:p w14:paraId="71538AA8" w14:textId="77777777" w:rsidR="004F1BE4" w:rsidRDefault="004F1BE4">
      <w:pPr>
        <w:widowControl w:val="0"/>
        <w:autoSpaceDE w:val="0"/>
        <w:autoSpaceDN w:val="0"/>
        <w:adjustRightInd w:val="0"/>
        <w:spacing w:after="0" w:line="26" w:lineRule="exact"/>
        <w:rPr>
          <w:rFonts w:ascii="Times New Roman" w:hAnsi="Times New Roman"/>
          <w:sz w:val="24"/>
          <w:szCs w:val="24"/>
        </w:rPr>
      </w:pPr>
    </w:p>
    <w:p w14:paraId="2CFB36BC" w14:textId="6E78677D" w:rsidR="004F1BE4" w:rsidRDefault="001814ED">
      <w:pPr>
        <w:widowControl w:val="0"/>
        <w:autoSpaceDE w:val="0"/>
        <w:autoSpaceDN w:val="0"/>
        <w:adjustRightInd w:val="0"/>
        <w:spacing w:after="0" w:line="200" w:lineRule="exact"/>
        <w:rPr>
          <w:rFonts w:ascii="Times New Roman" w:hAnsi="Times New Roman"/>
          <w:sz w:val="24"/>
          <w:szCs w:val="24"/>
        </w:rPr>
      </w:pPr>
      <w:r>
        <w:rPr>
          <w:noProof/>
        </w:rPr>
        <w:drawing>
          <wp:anchor distT="0" distB="0" distL="114300" distR="114300" simplePos="0" relativeHeight="251658241" behindDoc="1" locked="0" layoutInCell="0" allowOverlap="1" wp14:anchorId="5E151C33" wp14:editId="511A0681">
            <wp:simplePos x="0" y="0"/>
            <wp:positionH relativeFrom="column">
              <wp:posOffset>-635</wp:posOffset>
            </wp:positionH>
            <wp:positionV relativeFrom="paragraph">
              <wp:posOffset>143510</wp:posOffset>
            </wp:positionV>
            <wp:extent cx="6301105" cy="6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1105" cy="6350"/>
                    </a:xfrm>
                    <a:prstGeom prst="rect">
                      <a:avLst/>
                    </a:prstGeom>
                    <a:noFill/>
                  </pic:spPr>
                </pic:pic>
              </a:graphicData>
            </a:graphic>
            <wp14:sizeRelH relativeFrom="page">
              <wp14:pctWidth>0</wp14:pctWidth>
            </wp14:sizeRelH>
            <wp14:sizeRelV relativeFrom="page">
              <wp14:pctHeight>0</wp14:pctHeight>
            </wp14:sizeRelV>
          </wp:anchor>
        </w:drawing>
      </w:r>
    </w:p>
    <w:p w14:paraId="3C6F8CC2" w14:textId="77777777" w:rsidR="004F1BE4" w:rsidRDefault="004F1BE4">
      <w:pPr>
        <w:widowControl w:val="0"/>
        <w:autoSpaceDE w:val="0"/>
        <w:autoSpaceDN w:val="0"/>
        <w:adjustRightInd w:val="0"/>
        <w:spacing w:after="0" w:line="200" w:lineRule="exact"/>
        <w:rPr>
          <w:rFonts w:ascii="Times New Roman" w:hAnsi="Times New Roman"/>
          <w:sz w:val="24"/>
          <w:szCs w:val="24"/>
        </w:rPr>
      </w:pPr>
    </w:p>
    <w:p w14:paraId="1E77CCBD" w14:textId="77777777" w:rsidR="004F1BE4" w:rsidRDefault="004F1BE4">
      <w:pPr>
        <w:widowControl w:val="0"/>
        <w:autoSpaceDE w:val="0"/>
        <w:autoSpaceDN w:val="0"/>
        <w:adjustRightInd w:val="0"/>
        <w:spacing w:after="0" w:line="200" w:lineRule="exact"/>
        <w:rPr>
          <w:rFonts w:ascii="Times New Roman" w:hAnsi="Times New Roman"/>
          <w:sz w:val="24"/>
          <w:szCs w:val="24"/>
        </w:rPr>
      </w:pPr>
    </w:p>
    <w:p w14:paraId="74F63577" w14:textId="1D8D19D0" w:rsidR="004F1BE4" w:rsidRDefault="0031359F">
      <w:pPr>
        <w:widowControl w:val="0"/>
        <w:autoSpaceDE w:val="0"/>
        <w:autoSpaceDN w:val="0"/>
        <w:adjustRightInd w:val="0"/>
        <w:spacing w:after="0" w:line="240" w:lineRule="auto"/>
        <w:rPr>
          <w:rFonts w:ascii="Times New Roman" w:hAnsi="Times New Roman"/>
          <w:sz w:val="24"/>
          <w:szCs w:val="24"/>
        </w:rPr>
      </w:pPr>
      <w:r>
        <w:rPr>
          <w:rFonts w:ascii="Verdana" w:hAnsi="Verdana" w:cs="Verdana"/>
          <w:b/>
          <w:bCs/>
          <w:sz w:val="20"/>
          <w:szCs w:val="20"/>
        </w:rPr>
        <w:t>Dagsorden:</w:t>
      </w:r>
    </w:p>
    <w:p w14:paraId="246E0906" w14:textId="77777777" w:rsidR="004F1BE4" w:rsidRDefault="004F1BE4">
      <w:pPr>
        <w:widowControl w:val="0"/>
        <w:autoSpaceDE w:val="0"/>
        <w:autoSpaceDN w:val="0"/>
        <w:adjustRightInd w:val="0"/>
        <w:spacing w:after="0" w:line="268" w:lineRule="exact"/>
        <w:rPr>
          <w:rFonts w:ascii="Times New Roman" w:hAnsi="Times New Roman"/>
          <w:sz w:val="24"/>
          <w:szCs w:val="24"/>
        </w:rPr>
      </w:pPr>
    </w:p>
    <w:p w14:paraId="2C5CE926" w14:textId="77777777" w:rsidR="004F1BE4" w:rsidRDefault="004F1BE4">
      <w:pPr>
        <w:widowControl w:val="0"/>
        <w:numPr>
          <w:ilvl w:val="0"/>
          <w:numId w:val="1"/>
        </w:numPr>
        <w:overflowPunct w:val="0"/>
        <w:autoSpaceDE w:val="0"/>
        <w:autoSpaceDN w:val="0"/>
        <w:adjustRightInd w:val="0"/>
        <w:spacing w:after="0" w:line="240" w:lineRule="auto"/>
        <w:ind w:hanging="362"/>
        <w:jc w:val="both"/>
        <w:rPr>
          <w:rFonts w:ascii="Calibri" w:hAnsi="Calibri" w:cs="Calibri"/>
          <w:b/>
          <w:bCs/>
        </w:rPr>
      </w:pPr>
      <w:r>
        <w:rPr>
          <w:rFonts w:ascii="Calibri" w:hAnsi="Calibri" w:cs="Calibri"/>
          <w:b/>
          <w:bCs/>
        </w:rPr>
        <w:t xml:space="preserve">Bygninger: </w:t>
      </w:r>
    </w:p>
    <w:p w14:paraId="6C117AA7" w14:textId="458B1964" w:rsidR="004B39F0" w:rsidRPr="00463F73" w:rsidRDefault="00584DC3" w:rsidP="00463F73">
      <w:pPr>
        <w:pStyle w:val="Listeafsnit"/>
        <w:widowControl w:val="0"/>
        <w:numPr>
          <w:ilvl w:val="0"/>
          <w:numId w:val="10"/>
        </w:numPr>
        <w:overflowPunct w:val="0"/>
        <w:autoSpaceDE w:val="0"/>
        <w:autoSpaceDN w:val="0"/>
        <w:adjustRightInd w:val="0"/>
        <w:spacing w:after="0" w:line="240" w:lineRule="auto"/>
        <w:jc w:val="both"/>
        <w:rPr>
          <w:rFonts w:ascii="Calibri" w:hAnsi="Calibri" w:cs="Calibri"/>
          <w:bCs/>
        </w:rPr>
      </w:pPr>
      <w:r w:rsidRPr="00584DC3">
        <w:rPr>
          <w:rFonts w:ascii="Calibri" w:hAnsi="Calibri" w:cs="Calibri"/>
          <w:bCs/>
        </w:rPr>
        <w:t>Sta</w:t>
      </w:r>
      <w:r w:rsidR="00463F73">
        <w:rPr>
          <w:rFonts w:ascii="Calibri" w:hAnsi="Calibri" w:cs="Calibri"/>
          <w:bCs/>
        </w:rPr>
        <w:t>tionen har et ønske om en 1100 liters affaldscontainer. I øjeblikket deler stationen en mindre container i fællesskab med lejeren af lejligheden over stationen. Det aftales at Carsten Donner undersøger muligheden for en selvstændig løsning til St. Hoptrup.</w:t>
      </w:r>
    </w:p>
    <w:p w14:paraId="46D287FB" w14:textId="77777777" w:rsidR="004F1BE4" w:rsidRDefault="004F1BE4">
      <w:pPr>
        <w:widowControl w:val="0"/>
        <w:autoSpaceDE w:val="0"/>
        <w:autoSpaceDN w:val="0"/>
        <w:adjustRightInd w:val="0"/>
        <w:spacing w:after="0" w:line="347" w:lineRule="exact"/>
        <w:rPr>
          <w:rFonts w:ascii="Calibri" w:hAnsi="Calibri" w:cs="Calibri"/>
        </w:rPr>
      </w:pPr>
    </w:p>
    <w:p w14:paraId="15B776A3" w14:textId="553472D8" w:rsidR="004F1BE4" w:rsidRDefault="005F0840">
      <w:pPr>
        <w:widowControl w:val="0"/>
        <w:numPr>
          <w:ilvl w:val="0"/>
          <w:numId w:val="1"/>
        </w:numPr>
        <w:overflowPunct w:val="0"/>
        <w:autoSpaceDE w:val="0"/>
        <w:autoSpaceDN w:val="0"/>
        <w:adjustRightInd w:val="0"/>
        <w:spacing w:after="0" w:line="240" w:lineRule="auto"/>
        <w:ind w:hanging="362"/>
        <w:jc w:val="both"/>
        <w:rPr>
          <w:rFonts w:ascii="Calibri" w:hAnsi="Calibri" w:cs="Calibri"/>
          <w:b/>
          <w:bCs/>
        </w:rPr>
      </w:pPr>
      <w:r>
        <w:rPr>
          <w:rFonts w:ascii="Calibri" w:hAnsi="Calibri" w:cs="Calibri"/>
          <w:b/>
          <w:bCs/>
        </w:rPr>
        <w:t>Køretøjer:</w:t>
      </w:r>
    </w:p>
    <w:p w14:paraId="3A4F0582" w14:textId="77777777" w:rsidR="004F1BE4" w:rsidRDefault="004F1BE4">
      <w:pPr>
        <w:widowControl w:val="0"/>
        <w:autoSpaceDE w:val="0"/>
        <w:autoSpaceDN w:val="0"/>
        <w:adjustRightInd w:val="0"/>
        <w:spacing w:after="0" w:line="42" w:lineRule="exact"/>
        <w:rPr>
          <w:rFonts w:ascii="Calibri" w:hAnsi="Calibri" w:cs="Calibri"/>
          <w:b/>
          <w:bCs/>
        </w:rPr>
      </w:pPr>
    </w:p>
    <w:p w14:paraId="2ACF0597" w14:textId="2EE25A3C" w:rsidR="007A124C" w:rsidRDefault="00584DC3" w:rsidP="00584DC3">
      <w:pPr>
        <w:pStyle w:val="Listeafsnit"/>
        <w:widowControl w:val="0"/>
        <w:numPr>
          <w:ilvl w:val="0"/>
          <w:numId w:val="11"/>
        </w:numPr>
        <w:overflowPunct w:val="0"/>
        <w:autoSpaceDE w:val="0"/>
        <w:autoSpaceDN w:val="0"/>
        <w:adjustRightInd w:val="0"/>
        <w:spacing w:after="0" w:line="240" w:lineRule="auto"/>
        <w:jc w:val="both"/>
        <w:rPr>
          <w:rFonts w:ascii="Calibri" w:hAnsi="Calibri" w:cs="Calibri"/>
        </w:rPr>
      </w:pPr>
      <w:r w:rsidRPr="00584DC3">
        <w:rPr>
          <w:rFonts w:ascii="Calibri" w:hAnsi="Calibri" w:cs="Calibri"/>
        </w:rPr>
        <w:t>Stati</w:t>
      </w:r>
      <w:r w:rsidR="00463F73">
        <w:rPr>
          <w:rFonts w:ascii="Calibri" w:hAnsi="Calibri" w:cs="Calibri"/>
        </w:rPr>
        <w:t>onen er generelt godt tilfreds med køretøjerne. Glad for den nye mandskabsbil som har vundet glæde hos stationen. Stationen har et ønske om på sigt at få en ASP med frontspil.</w:t>
      </w:r>
    </w:p>
    <w:p w14:paraId="3CAC84B1" w14:textId="63B3FBAC" w:rsidR="00CA4AFA" w:rsidRPr="00584DC3" w:rsidRDefault="00CA4AFA" w:rsidP="00584DC3">
      <w:pPr>
        <w:pStyle w:val="Listeafsnit"/>
        <w:widowControl w:val="0"/>
        <w:numPr>
          <w:ilvl w:val="0"/>
          <w:numId w:val="11"/>
        </w:numPr>
        <w:overflowPunct w:val="0"/>
        <w:autoSpaceDE w:val="0"/>
        <w:autoSpaceDN w:val="0"/>
        <w:adjustRightInd w:val="0"/>
        <w:spacing w:after="0" w:line="240" w:lineRule="auto"/>
        <w:jc w:val="both"/>
        <w:rPr>
          <w:rFonts w:ascii="Calibri" w:hAnsi="Calibri" w:cs="Calibri"/>
        </w:rPr>
      </w:pPr>
      <w:r>
        <w:rPr>
          <w:rFonts w:ascii="Calibri" w:hAnsi="Calibri" w:cs="Calibri"/>
        </w:rPr>
        <w:t>Nærlys på tankvognen er ringe. Det skulle være fejlmeldt i C3.</w:t>
      </w:r>
    </w:p>
    <w:p w14:paraId="631628ED" w14:textId="77777777" w:rsidR="0082690B" w:rsidRDefault="0082690B" w:rsidP="0082690B">
      <w:pPr>
        <w:widowControl w:val="0"/>
        <w:overflowPunct w:val="0"/>
        <w:autoSpaceDE w:val="0"/>
        <w:autoSpaceDN w:val="0"/>
        <w:adjustRightInd w:val="0"/>
        <w:spacing w:after="0" w:line="240" w:lineRule="auto"/>
        <w:ind w:left="1800"/>
        <w:jc w:val="both"/>
        <w:rPr>
          <w:rFonts w:ascii="Calibri" w:hAnsi="Calibri" w:cs="Calibri"/>
        </w:rPr>
      </w:pPr>
    </w:p>
    <w:p w14:paraId="642CF957" w14:textId="77777777" w:rsidR="004F1BE4" w:rsidRDefault="004F1BE4">
      <w:pPr>
        <w:widowControl w:val="0"/>
        <w:autoSpaceDE w:val="0"/>
        <w:autoSpaceDN w:val="0"/>
        <w:adjustRightInd w:val="0"/>
        <w:spacing w:after="0" w:line="347" w:lineRule="exact"/>
        <w:rPr>
          <w:rFonts w:ascii="Calibri" w:hAnsi="Calibri" w:cs="Calibri"/>
        </w:rPr>
      </w:pPr>
    </w:p>
    <w:p w14:paraId="2C66785E" w14:textId="77777777" w:rsidR="004F1BE4" w:rsidRDefault="004F1BE4">
      <w:pPr>
        <w:widowControl w:val="0"/>
        <w:numPr>
          <w:ilvl w:val="0"/>
          <w:numId w:val="1"/>
        </w:numPr>
        <w:overflowPunct w:val="0"/>
        <w:autoSpaceDE w:val="0"/>
        <w:autoSpaceDN w:val="0"/>
        <w:adjustRightInd w:val="0"/>
        <w:spacing w:after="0" w:line="240" w:lineRule="auto"/>
        <w:ind w:hanging="362"/>
        <w:jc w:val="both"/>
        <w:rPr>
          <w:rFonts w:ascii="Calibri" w:hAnsi="Calibri" w:cs="Calibri"/>
          <w:b/>
          <w:bCs/>
        </w:rPr>
      </w:pPr>
      <w:r>
        <w:rPr>
          <w:rFonts w:ascii="Calibri" w:hAnsi="Calibri" w:cs="Calibri"/>
          <w:b/>
          <w:bCs/>
        </w:rPr>
        <w:t xml:space="preserve">Materiel/Udstyr: </w:t>
      </w:r>
    </w:p>
    <w:p w14:paraId="722467FE" w14:textId="77777777" w:rsidR="004F1BE4" w:rsidRDefault="004F1BE4">
      <w:pPr>
        <w:widowControl w:val="0"/>
        <w:autoSpaceDE w:val="0"/>
        <w:autoSpaceDN w:val="0"/>
        <w:adjustRightInd w:val="0"/>
        <w:spacing w:after="0" w:line="42" w:lineRule="exact"/>
        <w:rPr>
          <w:rFonts w:ascii="Calibri" w:hAnsi="Calibri" w:cs="Calibri"/>
          <w:b/>
          <w:bCs/>
        </w:rPr>
      </w:pPr>
    </w:p>
    <w:p w14:paraId="766C91DA" w14:textId="5709E3E6" w:rsidR="007A124C" w:rsidRPr="00584DC3" w:rsidRDefault="00584DC3" w:rsidP="00584DC3">
      <w:pPr>
        <w:pStyle w:val="Listeafsnit"/>
        <w:widowControl w:val="0"/>
        <w:numPr>
          <w:ilvl w:val="0"/>
          <w:numId w:val="11"/>
        </w:numPr>
        <w:overflowPunct w:val="0"/>
        <w:autoSpaceDE w:val="0"/>
        <w:autoSpaceDN w:val="0"/>
        <w:adjustRightInd w:val="0"/>
        <w:spacing w:after="0" w:line="240" w:lineRule="auto"/>
        <w:jc w:val="both"/>
        <w:rPr>
          <w:rFonts w:ascii="Calibri" w:hAnsi="Calibri" w:cs="Calibri"/>
        </w:rPr>
      </w:pPr>
      <w:r w:rsidRPr="00584DC3">
        <w:rPr>
          <w:rFonts w:ascii="Calibri" w:hAnsi="Calibri" w:cs="Calibri"/>
        </w:rPr>
        <w:t>IAB</w:t>
      </w:r>
      <w:r w:rsidR="00CA4AFA">
        <w:rPr>
          <w:rFonts w:ascii="Calibri" w:hAnsi="Calibri" w:cs="Calibri"/>
        </w:rPr>
        <w:t xml:space="preserve"> ud</w:t>
      </w:r>
      <w:r w:rsidR="007C7161">
        <w:rPr>
          <w:rFonts w:ascii="Calibri" w:hAnsi="Calibri" w:cs="Calibri"/>
        </w:rPr>
        <w:t xml:space="preserve"> </w:t>
      </w:r>
      <w:r w:rsidR="00CA4AFA">
        <w:rPr>
          <w:rFonts w:ascii="Calibri" w:hAnsi="Calibri" w:cs="Calibri"/>
        </w:rPr>
        <w:t>over orientering om, at alle nu har fået læder brandstøvler.</w:t>
      </w:r>
      <w:r w:rsidR="0082690B" w:rsidRPr="00584DC3">
        <w:rPr>
          <w:rFonts w:ascii="Calibri" w:hAnsi="Calibri" w:cs="Calibri"/>
        </w:rPr>
        <w:t xml:space="preserve"> </w:t>
      </w:r>
    </w:p>
    <w:p w14:paraId="3E243FE6" w14:textId="77777777" w:rsidR="004F1BE4" w:rsidRDefault="004F1BE4">
      <w:pPr>
        <w:widowControl w:val="0"/>
        <w:autoSpaceDE w:val="0"/>
        <w:autoSpaceDN w:val="0"/>
        <w:adjustRightInd w:val="0"/>
        <w:spacing w:after="0" w:line="347" w:lineRule="exact"/>
        <w:rPr>
          <w:rFonts w:ascii="Calibri" w:hAnsi="Calibri" w:cs="Calibri"/>
        </w:rPr>
      </w:pPr>
    </w:p>
    <w:p w14:paraId="0FB41D05" w14:textId="77777777" w:rsidR="004F1BE4" w:rsidRDefault="004F1BE4">
      <w:pPr>
        <w:widowControl w:val="0"/>
        <w:numPr>
          <w:ilvl w:val="0"/>
          <w:numId w:val="1"/>
        </w:numPr>
        <w:overflowPunct w:val="0"/>
        <w:autoSpaceDE w:val="0"/>
        <w:autoSpaceDN w:val="0"/>
        <w:adjustRightInd w:val="0"/>
        <w:spacing w:after="0" w:line="240" w:lineRule="auto"/>
        <w:ind w:hanging="362"/>
        <w:jc w:val="both"/>
        <w:rPr>
          <w:rFonts w:ascii="Calibri" w:hAnsi="Calibri" w:cs="Calibri"/>
          <w:b/>
          <w:bCs/>
        </w:rPr>
      </w:pPr>
      <w:r>
        <w:rPr>
          <w:rFonts w:ascii="Calibri" w:hAnsi="Calibri" w:cs="Calibri"/>
          <w:b/>
          <w:bCs/>
        </w:rPr>
        <w:t xml:space="preserve">Udrykninger: </w:t>
      </w:r>
    </w:p>
    <w:p w14:paraId="0BCA00B7" w14:textId="77777777" w:rsidR="004F1BE4" w:rsidRDefault="004F1BE4">
      <w:pPr>
        <w:widowControl w:val="0"/>
        <w:autoSpaceDE w:val="0"/>
        <w:autoSpaceDN w:val="0"/>
        <w:adjustRightInd w:val="0"/>
        <w:spacing w:after="0" w:line="42" w:lineRule="exact"/>
        <w:rPr>
          <w:rFonts w:ascii="Calibri" w:hAnsi="Calibri" w:cs="Calibri"/>
          <w:b/>
          <w:bCs/>
        </w:rPr>
      </w:pPr>
    </w:p>
    <w:p w14:paraId="63AC2D58" w14:textId="57FB29DD" w:rsidR="004F1BE4" w:rsidRPr="00CA4AFA" w:rsidRDefault="00CA4AFA" w:rsidP="00CA4AFA">
      <w:pPr>
        <w:pStyle w:val="Listeafsnit"/>
        <w:numPr>
          <w:ilvl w:val="0"/>
          <w:numId w:val="11"/>
        </w:numPr>
        <w:rPr>
          <w:rFonts w:ascii="Calibri" w:hAnsi="Calibri" w:cs="Calibri"/>
        </w:rPr>
      </w:pPr>
      <w:r>
        <w:rPr>
          <w:rFonts w:ascii="Calibri" w:hAnsi="Calibri" w:cs="Calibri"/>
        </w:rPr>
        <w:t>Aftalen om samkørsel med Løjt fungerer fint. Dog ønskes den ændret så den dækker i tidsrummet 06.00 –</w:t>
      </w:r>
      <w:r w:rsidR="00C73B0D">
        <w:rPr>
          <w:rFonts w:ascii="Calibri" w:hAnsi="Calibri" w:cs="Calibri"/>
        </w:rPr>
        <w:t xml:space="preserve"> 17.00. Som </w:t>
      </w:r>
      <w:r w:rsidR="009555D7">
        <w:rPr>
          <w:rFonts w:ascii="Calibri" w:hAnsi="Calibri" w:cs="Calibri"/>
        </w:rPr>
        <w:t xml:space="preserve">udgangspunkt kan der ikke foretages ændringer i opsætningen, med mindre samtlige stationer med </w:t>
      </w:r>
      <w:proofErr w:type="spellStart"/>
      <w:r w:rsidR="009555D7">
        <w:rPr>
          <w:rFonts w:ascii="Calibri" w:hAnsi="Calibri" w:cs="Calibri"/>
        </w:rPr>
        <w:t>samkørselsordning</w:t>
      </w:r>
      <w:proofErr w:type="spellEnd"/>
      <w:r w:rsidR="009555D7">
        <w:rPr>
          <w:rFonts w:ascii="Calibri" w:hAnsi="Calibri" w:cs="Calibri"/>
        </w:rPr>
        <w:t xml:space="preserve"> bliver enige om en sådan ændring af tidsrummet.</w:t>
      </w:r>
      <w:bookmarkStart w:id="1" w:name="_GoBack"/>
      <w:bookmarkEnd w:id="1"/>
    </w:p>
    <w:p w14:paraId="46D7A8E9" w14:textId="77777777" w:rsidR="00783813" w:rsidRDefault="00783813">
      <w:pPr>
        <w:widowControl w:val="0"/>
        <w:autoSpaceDE w:val="0"/>
        <w:autoSpaceDN w:val="0"/>
        <w:adjustRightInd w:val="0"/>
        <w:spacing w:after="0" w:line="347" w:lineRule="exact"/>
        <w:rPr>
          <w:rFonts w:ascii="Calibri" w:hAnsi="Calibri" w:cs="Calibri"/>
        </w:rPr>
      </w:pPr>
    </w:p>
    <w:p w14:paraId="5A77C49D" w14:textId="77777777" w:rsidR="007A124C" w:rsidRPr="007A124C" w:rsidRDefault="007A124C" w:rsidP="007A124C">
      <w:pPr>
        <w:widowControl w:val="0"/>
        <w:numPr>
          <w:ilvl w:val="0"/>
          <w:numId w:val="1"/>
        </w:numPr>
        <w:autoSpaceDE w:val="0"/>
        <w:autoSpaceDN w:val="0"/>
        <w:adjustRightInd w:val="0"/>
        <w:spacing w:after="0" w:line="347" w:lineRule="exact"/>
        <w:rPr>
          <w:rFonts w:ascii="Calibri" w:hAnsi="Calibri" w:cs="Calibri"/>
          <w:b/>
        </w:rPr>
      </w:pPr>
      <w:r w:rsidRPr="007A124C">
        <w:rPr>
          <w:rFonts w:ascii="Calibri" w:hAnsi="Calibri" w:cs="Calibri"/>
          <w:b/>
        </w:rPr>
        <w:t>Informationsniveau</w:t>
      </w:r>
    </w:p>
    <w:p w14:paraId="64EFCE30" w14:textId="129B0930" w:rsidR="009D3406" w:rsidRPr="00584DC3" w:rsidRDefault="00584DC3" w:rsidP="00584DC3">
      <w:pPr>
        <w:pStyle w:val="Listeafsnit"/>
        <w:widowControl w:val="0"/>
        <w:numPr>
          <w:ilvl w:val="0"/>
          <w:numId w:val="11"/>
        </w:numPr>
        <w:autoSpaceDE w:val="0"/>
        <w:autoSpaceDN w:val="0"/>
        <w:adjustRightInd w:val="0"/>
        <w:spacing w:after="0" w:line="347" w:lineRule="exact"/>
        <w:rPr>
          <w:rFonts w:ascii="Calibri" w:hAnsi="Calibri" w:cs="Calibri"/>
          <w:color w:val="FF0000"/>
        </w:rPr>
      </w:pPr>
      <w:r w:rsidRPr="00584DC3">
        <w:rPr>
          <w:rFonts w:ascii="Calibri" w:hAnsi="Calibri" w:cs="Calibri"/>
        </w:rPr>
        <w:t>IAB</w:t>
      </w:r>
      <w:r w:rsidR="00906E3D" w:rsidRPr="00584DC3">
        <w:rPr>
          <w:rFonts w:ascii="Calibri" w:hAnsi="Calibri" w:cs="Calibri"/>
        </w:rPr>
        <w:t xml:space="preserve"> </w:t>
      </w:r>
    </w:p>
    <w:p w14:paraId="5EC5E2A0" w14:textId="77777777" w:rsidR="001F57F3" w:rsidRPr="009D3406" w:rsidRDefault="00906E3D" w:rsidP="009D3406">
      <w:pPr>
        <w:widowControl w:val="0"/>
        <w:autoSpaceDE w:val="0"/>
        <w:autoSpaceDN w:val="0"/>
        <w:adjustRightInd w:val="0"/>
        <w:spacing w:after="0" w:line="347" w:lineRule="exact"/>
        <w:ind w:left="1440"/>
        <w:rPr>
          <w:rFonts w:ascii="Calibri" w:hAnsi="Calibri" w:cs="Calibri"/>
        </w:rPr>
      </w:pPr>
      <w:bookmarkStart w:id="2" w:name="_Hlk535750630"/>
      <w:r>
        <w:rPr>
          <w:rFonts w:ascii="Calibri" w:hAnsi="Calibri" w:cs="Calibri"/>
          <w:color w:val="FF0000"/>
        </w:rPr>
        <w:t xml:space="preserve"> </w:t>
      </w:r>
      <w:bookmarkEnd w:id="2"/>
    </w:p>
    <w:p w14:paraId="6893F023" w14:textId="77777777" w:rsidR="009D3406" w:rsidRDefault="009D3406" w:rsidP="009D3406">
      <w:pPr>
        <w:widowControl w:val="0"/>
        <w:autoSpaceDE w:val="0"/>
        <w:autoSpaceDN w:val="0"/>
        <w:adjustRightInd w:val="0"/>
        <w:spacing w:after="0" w:line="347" w:lineRule="exact"/>
        <w:ind w:left="1440"/>
        <w:rPr>
          <w:rFonts w:ascii="Calibri" w:hAnsi="Calibri" w:cs="Calibri"/>
        </w:rPr>
      </w:pPr>
    </w:p>
    <w:p w14:paraId="0E704AA8" w14:textId="17E224CF" w:rsidR="007A124C" w:rsidRDefault="007A124C" w:rsidP="007A124C">
      <w:pPr>
        <w:widowControl w:val="0"/>
        <w:numPr>
          <w:ilvl w:val="0"/>
          <w:numId w:val="1"/>
        </w:numPr>
        <w:autoSpaceDE w:val="0"/>
        <w:autoSpaceDN w:val="0"/>
        <w:adjustRightInd w:val="0"/>
        <w:spacing w:after="0" w:line="347" w:lineRule="exact"/>
        <w:rPr>
          <w:rFonts w:ascii="Calibri" w:hAnsi="Calibri" w:cs="Calibri"/>
          <w:b/>
        </w:rPr>
      </w:pPr>
      <w:r w:rsidRPr="00783813">
        <w:rPr>
          <w:rFonts w:ascii="Calibri" w:hAnsi="Calibri" w:cs="Calibri"/>
          <w:b/>
        </w:rPr>
        <w:t>Arbejdsmiljø og sikkerhed</w:t>
      </w:r>
    </w:p>
    <w:p w14:paraId="28705C0E" w14:textId="21FBF402" w:rsidR="00783813" w:rsidRPr="00584DC3" w:rsidRDefault="00584DC3" w:rsidP="00584DC3">
      <w:pPr>
        <w:pStyle w:val="Listeafsnit"/>
        <w:widowControl w:val="0"/>
        <w:numPr>
          <w:ilvl w:val="0"/>
          <w:numId w:val="11"/>
        </w:numPr>
        <w:autoSpaceDE w:val="0"/>
        <w:autoSpaceDN w:val="0"/>
        <w:adjustRightInd w:val="0"/>
        <w:spacing w:after="0" w:line="347" w:lineRule="exact"/>
        <w:rPr>
          <w:rFonts w:ascii="Calibri" w:hAnsi="Calibri" w:cs="Calibri"/>
        </w:rPr>
      </w:pPr>
      <w:r w:rsidRPr="00584DC3">
        <w:rPr>
          <w:rFonts w:ascii="Calibri" w:hAnsi="Calibri" w:cs="Calibri"/>
        </w:rPr>
        <w:t>IAB</w:t>
      </w:r>
      <w:r w:rsidR="0082690B" w:rsidRPr="00584DC3">
        <w:rPr>
          <w:rFonts w:ascii="Calibri" w:hAnsi="Calibri" w:cs="Calibri"/>
        </w:rPr>
        <w:t xml:space="preserve">  </w:t>
      </w:r>
    </w:p>
    <w:p w14:paraId="79883AF5" w14:textId="77777777" w:rsidR="001F57F3" w:rsidRPr="00783813" w:rsidRDefault="001F57F3" w:rsidP="001F57F3">
      <w:pPr>
        <w:widowControl w:val="0"/>
        <w:autoSpaceDE w:val="0"/>
        <w:autoSpaceDN w:val="0"/>
        <w:adjustRightInd w:val="0"/>
        <w:spacing w:after="0" w:line="347" w:lineRule="exact"/>
        <w:rPr>
          <w:rFonts w:ascii="Calibri" w:hAnsi="Calibri" w:cs="Calibri"/>
        </w:rPr>
      </w:pPr>
    </w:p>
    <w:p w14:paraId="7A4AB9D8" w14:textId="77777777" w:rsidR="004F1BE4" w:rsidRDefault="004F1BE4">
      <w:pPr>
        <w:widowControl w:val="0"/>
        <w:autoSpaceDE w:val="0"/>
        <w:autoSpaceDN w:val="0"/>
        <w:adjustRightInd w:val="0"/>
        <w:spacing w:after="0" w:line="347" w:lineRule="exact"/>
        <w:rPr>
          <w:rFonts w:ascii="Calibri" w:hAnsi="Calibri" w:cs="Calibri"/>
        </w:rPr>
      </w:pPr>
    </w:p>
    <w:p w14:paraId="1FC88297" w14:textId="006F386B" w:rsidR="007A124C" w:rsidRDefault="00AC3B15" w:rsidP="007A124C">
      <w:pPr>
        <w:widowControl w:val="0"/>
        <w:numPr>
          <w:ilvl w:val="0"/>
          <w:numId w:val="1"/>
        </w:numPr>
        <w:overflowPunct w:val="0"/>
        <w:autoSpaceDE w:val="0"/>
        <w:autoSpaceDN w:val="0"/>
        <w:adjustRightInd w:val="0"/>
        <w:spacing w:after="0" w:line="240" w:lineRule="auto"/>
        <w:ind w:hanging="362"/>
        <w:jc w:val="both"/>
        <w:rPr>
          <w:rFonts w:ascii="Calibri" w:hAnsi="Calibri" w:cs="Calibri"/>
          <w:b/>
          <w:bCs/>
        </w:rPr>
      </w:pPr>
      <w:r>
        <w:rPr>
          <w:rFonts w:ascii="Calibri" w:hAnsi="Calibri" w:cs="Calibri"/>
          <w:b/>
          <w:bCs/>
        </w:rPr>
        <w:t>Uddannelse</w:t>
      </w:r>
    </w:p>
    <w:p w14:paraId="45D40297" w14:textId="71742AA7" w:rsidR="00AC3B15" w:rsidRDefault="00AC3B15" w:rsidP="00AC3B15">
      <w:pPr>
        <w:widowControl w:val="0"/>
        <w:overflowPunct w:val="0"/>
        <w:autoSpaceDE w:val="0"/>
        <w:autoSpaceDN w:val="0"/>
        <w:adjustRightInd w:val="0"/>
        <w:spacing w:after="0" w:line="240" w:lineRule="auto"/>
        <w:jc w:val="both"/>
        <w:rPr>
          <w:rFonts w:ascii="Calibri" w:hAnsi="Calibri" w:cs="Calibri"/>
          <w:b/>
          <w:bCs/>
        </w:rPr>
      </w:pPr>
    </w:p>
    <w:p w14:paraId="10953F22" w14:textId="6E3C7386" w:rsidR="00AC3B15" w:rsidRDefault="00AC3B15" w:rsidP="00AC3B15">
      <w:pPr>
        <w:pStyle w:val="Listeafsnit"/>
        <w:widowControl w:val="0"/>
        <w:numPr>
          <w:ilvl w:val="0"/>
          <w:numId w:val="9"/>
        </w:numPr>
        <w:overflowPunct w:val="0"/>
        <w:autoSpaceDE w:val="0"/>
        <w:autoSpaceDN w:val="0"/>
        <w:adjustRightInd w:val="0"/>
        <w:spacing w:after="0" w:line="240" w:lineRule="auto"/>
        <w:jc w:val="both"/>
        <w:rPr>
          <w:rFonts w:ascii="Calibri" w:hAnsi="Calibri" w:cs="Calibri"/>
          <w:b/>
          <w:bCs/>
        </w:rPr>
      </w:pPr>
      <w:r>
        <w:rPr>
          <w:rFonts w:ascii="Calibri" w:hAnsi="Calibri" w:cs="Calibri"/>
          <w:b/>
          <w:bCs/>
        </w:rPr>
        <w:t>Antal opdateret heldagsøvelser</w:t>
      </w:r>
    </w:p>
    <w:p w14:paraId="2028C388" w14:textId="27229196" w:rsidR="00584DC3" w:rsidRDefault="00584DC3" w:rsidP="00584DC3">
      <w:pPr>
        <w:pStyle w:val="Listeafsnit"/>
        <w:widowControl w:val="0"/>
        <w:numPr>
          <w:ilvl w:val="1"/>
          <w:numId w:val="9"/>
        </w:numPr>
        <w:overflowPunct w:val="0"/>
        <w:autoSpaceDE w:val="0"/>
        <w:autoSpaceDN w:val="0"/>
        <w:adjustRightInd w:val="0"/>
        <w:spacing w:after="0" w:line="240" w:lineRule="auto"/>
        <w:jc w:val="both"/>
        <w:rPr>
          <w:rFonts w:ascii="Calibri" w:hAnsi="Calibri" w:cs="Calibri"/>
          <w:bCs/>
        </w:rPr>
      </w:pPr>
      <w:r w:rsidRPr="00584DC3">
        <w:rPr>
          <w:rFonts w:ascii="Calibri" w:hAnsi="Calibri" w:cs="Calibri"/>
          <w:bCs/>
        </w:rPr>
        <w:t>Stat</w:t>
      </w:r>
      <w:r w:rsidR="007B21F5">
        <w:rPr>
          <w:rFonts w:ascii="Calibri" w:hAnsi="Calibri" w:cs="Calibri"/>
          <w:bCs/>
        </w:rPr>
        <w:t>ionen planlægger fælles uddannelse med St. Løjt.</w:t>
      </w:r>
    </w:p>
    <w:p w14:paraId="7D8EFDC3" w14:textId="75D8D2AA" w:rsidR="0031359F" w:rsidRPr="0031359F" w:rsidRDefault="007B21F5" w:rsidP="0031359F">
      <w:pPr>
        <w:pStyle w:val="Listeafsnit"/>
        <w:widowControl w:val="0"/>
        <w:numPr>
          <w:ilvl w:val="1"/>
          <w:numId w:val="9"/>
        </w:numPr>
        <w:overflowPunct w:val="0"/>
        <w:autoSpaceDE w:val="0"/>
        <w:autoSpaceDN w:val="0"/>
        <w:adjustRightInd w:val="0"/>
        <w:spacing w:after="0" w:line="240" w:lineRule="auto"/>
        <w:jc w:val="both"/>
        <w:rPr>
          <w:rFonts w:ascii="Calibri" w:hAnsi="Calibri" w:cs="Calibri"/>
          <w:bCs/>
        </w:rPr>
      </w:pPr>
      <w:r>
        <w:rPr>
          <w:rFonts w:ascii="Calibri" w:hAnsi="Calibri" w:cs="Calibri"/>
          <w:bCs/>
        </w:rPr>
        <w:t>Jesper</w:t>
      </w:r>
      <w:r w:rsidR="006334B2">
        <w:rPr>
          <w:rFonts w:ascii="Calibri" w:hAnsi="Calibri" w:cs="Calibri"/>
          <w:bCs/>
        </w:rPr>
        <w:t xml:space="preserve"> Madsen</w:t>
      </w:r>
      <w:r>
        <w:rPr>
          <w:rFonts w:ascii="Calibri" w:hAnsi="Calibri" w:cs="Calibri"/>
          <w:bCs/>
        </w:rPr>
        <w:t xml:space="preserve"> har udviklet en ny og bedre database for registrering</w:t>
      </w:r>
      <w:r w:rsidR="006334B2">
        <w:rPr>
          <w:rFonts w:ascii="Calibri" w:hAnsi="Calibri" w:cs="Calibri"/>
          <w:bCs/>
        </w:rPr>
        <w:t xml:space="preserve"> og dokumentation</w:t>
      </w:r>
      <w:r>
        <w:rPr>
          <w:rFonts w:ascii="Calibri" w:hAnsi="Calibri" w:cs="Calibri"/>
          <w:bCs/>
        </w:rPr>
        <w:t xml:space="preserve"> af øvelsesaktivitet</w:t>
      </w:r>
      <w:r w:rsidR="006334B2">
        <w:rPr>
          <w:rFonts w:ascii="Calibri" w:hAnsi="Calibri" w:cs="Calibri"/>
          <w:bCs/>
        </w:rPr>
        <w:t>er</w:t>
      </w:r>
      <w:r>
        <w:rPr>
          <w:rFonts w:ascii="Calibri" w:hAnsi="Calibri" w:cs="Calibri"/>
          <w:bCs/>
        </w:rPr>
        <w:t>.</w:t>
      </w:r>
      <w:r w:rsidR="0031359F" w:rsidRPr="0031359F">
        <w:rPr>
          <w:rFonts w:ascii="Calibri" w:hAnsi="Calibri" w:cs="Calibri"/>
          <w:bCs/>
        </w:rPr>
        <w:t xml:space="preserve"> </w:t>
      </w:r>
    </w:p>
    <w:p w14:paraId="5DB53197" w14:textId="19A929E1" w:rsidR="00AC3B15" w:rsidRDefault="00AC3B15" w:rsidP="00AC3B15">
      <w:pPr>
        <w:widowControl w:val="0"/>
        <w:overflowPunct w:val="0"/>
        <w:autoSpaceDE w:val="0"/>
        <w:autoSpaceDN w:val="0"/>
        <w:adjustRightInd w:val="0"/>
        <w:spacing w:after="0" w:line="240" w:lineRule="auto"/>
        <w:jc w:val="both"/>
        <w:rPr>
          <w:rFonts w:ascii="Calibri" w:hAnsi="Calibri" w:cs="Calibri"/>
          <w:b/>
          <w:bCs/>
        </w:rPr>
      </w:pPr>
    </w:p>
    <w:p w14:paraId="09B85217" w14:textId="77777777" w:rsidR="00AC3B15" w:rsidRPr="00AC3B15" w:rsidRDefault="00AC3B15" w:rsidP="00AC3B15">
      <w:pPr>
        <w:widowControl w:val="0"/>
        <w:overflowPunct w:val="0"/>
        <w:autoSpaceDE w:val="0"/>
        <w:autoSpaceDN w:val="0"/>
        <w:adjustRightInd w:val="0"/>
        <w:spacing w:after="0" w:line="240" w:lineRule="auto"/>
        <w:jc w:val="both"/>
        <w:rPr>
          <w:rFonts w:ascii="Calibri" w:hAnsi="Calibri" w:cs="Calibri"/>
          <w:b/>
          <w:bCs/>
        </w:rPr>
      </w:pPr>
    </w:p>
    <w:p w14:paraId="0A05B575" w14:textId="4DCA571D" w:rsidR="00AC3B15" w:rsidRDefault="00AC3B15" w:rsidP="00AC3B15">
      <w:pPr>
        <w:pStyle w:val="Listeafsnit"/>
        <w:widowControl w:val="0"/>
        <w:numPr>
          <w:ilvl w:val="0"/>
          <w:numId w:val="9"/>
        </w:numPr>
        <w:overflowPunct w:val="0"/>
        <w:autoSpaceDE w:val="0"/>
        <w:autoSpaceDN w:val="0"/>
        <w:adjustRightInd w:val="0"/>
        <w:spacing w:after="0" w:line="240" w:lineRule="auto"/>
        <w:jc w:val="both"/>
        <w:rPr>
          <w:rFonts w:ascii="Calibri" w:hAnsi="Calibri" w:cs="Calibri"/>
          <w:b/>
          <w:bCs/>
        </w:rPr>
      </w:pPr>
      <w:r>
        <w:rPr>
          <w:rFonts w:ascii="Calibri" w:hAnsi="Calibri" w:cs="Calibri"/>
          <w:b/>
          <w:bCs/>
        </w:rPr>
        <w:t>Antal mangler heldagsøvelser</w:t>
      </w:r>
    </w:p>
    <w:p w14:paraId="24F2EE2E" w14:textId="10BDC2AF" w:rsidR="00AC3B15" w:rsidRPr="0031359F" w:rsidRDefault="0031359F" w:rsidP="00AC3B15">
      <w:pPr>
        <w:pStyle w:val="Listeafsnit"/>
        <w:widowControl w:val="0"/>
        <w:numPr>
          <w:ilvl w:val="1"/>
          <w:numId w:val="9"/>
        </w:numPr>
        <w:overflowPunct w:val="0"/>
        <w:autoSpaceDE w:val="0"/>
        <w:autoSpaceDN w:val="0"/>
        <w:adjustRightInd w:val="0"/>
        <w:spacing w:after="0" w:line="240" w:lineRule="auto"/>
        <w:jc w:val="both"/>
        <w:rPr>
          <w:rFonts w:ascii="Calibri" w:hAnsi="Calibri" w:cs="Calibri"/>
          <w:bCs/>
        </w:rPr>
      </w:pPr>
      <w:r w:rsidRPr="0031359F">
        <w:rPr>
          <w:rFonts w:ascii="Calibri" w:hAnsi="Calibri" w:cs="Calibri"/>
          <w:bCs/>
        </w:rPr>
        <w:t>IA</w:t>
      </w:r>
      <w:r>
        <w:rPr>
          <w:rFonts w:ascii="Calibri" w:hAnsi="Calibri" w:cs="Calibri"/>
          <w:bCs/>
        </w:rPr>
        <w:t>B</w:t>
      </w:r>
    </w:p>
    <w:p w14:paraId="3BAD7A53" w14:textId="77777777" w:rsidR="00AC3B15" w:rsidRPr="00AC3B15" w:rsidRDefault="00AC3B15" w:rsidP="00AC3B15">
      <w:pPr>
        <w:widowControl w:val="0"/>
        <w:overflowPunct w:val="0"/>
        <w:autoSpaceDE w:val="0"/>
        <w:autoSpaceDN w:val="0"/>
        <w:adjustRightInd w:val="0"/>
        <w:spacing w:after="0" w:line="240" w:lineRule="auto"/>
        <w:jc w:val="both"/>
        <w:rPr>
          <w:rFonts w:ascii="Calibri" w:hAnsi="Calibri" w:cs="Calibri"/>
          <w:b/>
          <w:bCs/>
        </w:rPr>
      </w:pPr>
    </w:p>
    <w:p w14:paraId="6D89799E" w14:textId="1098E443" w:rsidR="0082690B" w:rsidRDefault="00AC3B15" w:rsidP="0031359F">
      <w:pPr>
        <w:pStyle w:val="Listeafsnit"/>
        <w:widowControl w:val="0"/>
        <w:numPr>
          <w:ilvl w:val="0"/>
          <w:numId w:val="9"/>
        </w:numPr>
        <w:overflowPunct w:val="0"/>
        <w:autoSpaceDE w:val="0"/>
        <w:autoSpaceDN w:val="0"/>
        <w:adjustRightInd w:val="0"/>
        <w:spacing w:after="0" w:line="240" w:lineRule="auto"/>
        <w:jc w:val="both"/>
        <w:rPr>
          <w:rFonts w:ascii="Calibri" w:hAnsi="Calibri" w:cs="Calibri"/>
          <w:b/>
          <w:bCs/>
        </w:rPr>
      </w:pPr>
      <w:r>
        <w:rPr>
          <w:rFonts w:ascii="Calibri" w:hAnsi="Calibri" w:cs="Calibri"/>
          <w:b/>
          <w:bCs/>
        </w:rPr>
        <w:lastRenderedPageBreak/>
        <w:t>Holdlederuddannelse?</w:t>
      </w:r>
    </w:p>
    <w:p w14:paraId="064401D0" w14:textId="12DE519E" w:rsidR="00BF12DB" w:rsidRPr="007B21F5" w:rsidRDefault="007B21F5" w:rsidP="007B21F5">
      <w:pPr>
        <w:pStyle w:val="Listeafsnit"/>
        <w:widowControl w:val="0"/>
        <w:numPr>
          <w:ilvl w:val="1"/>
          <w:numId w:val="9"/>
        </w:numPr>
        <w:overflowPunct w:val="0"/>
        <w:autoSpaceDE w:val="0"/>
        <w:autoSpaceDN w:val="0"/>
        <w:adjustRightInd w:val="0"/>
        <w:spacing w:after="0" w:line="240" w:lineRule="auto"/>
        <w:jc w:val="both"/>
        <w:rPr>
          <w:rFonts w:ascii="Calibri" w:hAnsi="Calibri" w:cs="Calibri"/>
          <w:bCs/>
        </w:rPr>
      </w:pPr>
      <w:r>
        <w:rPr>
          <w:rFonts w:ascii="Calibri" w:hAnsi="Calibri" w:cs="Calibri"/>
          <w:bCs/>
        </w:rPr>
        <w:t>Der mangler status på afklaringen omkring Lorenz´ kompetenceafklaring.</w:t>
      </w:r>
      <w:r w:rsidR="00101E88">
        <w:rPr>
          <w:rFonts w:ascii="Calibri" w:hAnsi="Calibri" w:cs="Calibri"/>
          <w:bCs/>
        </w:rPr>
        <w:t xml:space="preserve"> Dette er undersøgt,</w:t>
      </w:r>
      <w:r w:rsidR="00A317C7">
        <w:rPr>
          <w:rFonts w:ascii="Calibri" w:hAnsi="Calibri" w:cs="Calibri"/>
          <w:bCs/>
        </w:rPr>
        <w:t xml:space="preserve"> desværre med negativt resultat. Forhenværende </w:t>
      </w:r>
      <w:r w:rsidR="00101E88">
        <w:rPr>
          <w:rFonts w:ascii="Calibri" w:hAnsi="Calibri" w:cs="Calibri"/>
          <w:bCs/>
        </w:rPr>
        <w:t xml:space="preserve"> brandkaptajn Jacob Kjeldsen blev orienteret</w:t>
      </w:r>
      <w:r w:rsidR="00A317C7">
        <w:rPr>
          <w:rFonts w:ascii="Calibri" w:hAnsi="Calibri" w:cs="Calibri"/>
          <w:bCs/>
        </w:rPr>
        <w:t xml:space="preserve"> om dette 30. januar. For god ordens skyld sendes afklaringen til brandkaptajn Brian Mateev.</w:t>
      </w:r>
      <w:r w:rsidR="00101E88">
        <w:rPr>
          <w:rFonts w:ascii="Calibri" w:hAnsi="Calibri" w:cs="Calibri"/>
          <w:bCs/>
        </w:rPr>
        <w:t xml:space="preserve"> </w:t>
      </w:r>
      <w:r>
        <w:rPr>
          <w:rFonts w:ascii="Calibri" w:hAnsi="Calibri" w:cs="Calibri"/>
          <w:bCs/>
        </w:rPr>
        <w:t xml:space="preserve"> </w:t>
      </w:r>
    </w:p>
    <w:sectPr w:rsidR="00BF12DB" w:rsidRPr="007B21F5">
      <w:pgSz w:w="11900" w:h="16838"/>
      <w:pgMar w:top="582" w:right="2120" w:bottom="1440" w:left="1420" w:header="708" w:footer="708" w:gutter="0"/>
      <w:cols w:space="708" w:equalWidth="0">
        <w:col w:w="8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80C22C1A"/>
    <w:lvl w:ilvl="0" w:tplc="000018BE">
      <w:start w:val="1"/>
      <w:numFmt w:val="decimal"/>
      <w:lvlText w:val="%1."/>
      <w:lvlJc w:val="left"/>
      <w:pPr>
        <w:tabs>
          <w:tab w:val="num" w:pos="720"/>
        </w:tabs>
        <w:ind w:left="720" w:hanging="360"/>
      </w:pPr>
      <w:rPr>
        <w:rFonts w:cs="Times New Roman"/>
      </w:rPr>
    </w:lvl>
    <w:lvl w:ilvl="1" w:tplc="33C457A8">
      <w:start w:val="1"/>
      <w:numFmt w:val="lowerLetter"/>
      <w:lvlText w:val="%2."/>
      <w:lvlJc w:val="left"/>
      <w:pPr>
        <w:tabs>
          <w:tab w:val="num" w:pos="1440"/>
        </w:tabs>
        <w:ind w:left="1440" w:hanging="360"/>
      </w:pPr>
      <w:rPr>
        <w:rFonts w:cs="Times New Roman"/>
        <w:color w:val="auto"/>
      </w:rPr>
    </w:lvl>
    <w:lvl w:ilvl="2" w:tplc="00004AE1">
      <w:start w:val="1"/>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9B94278"/>
    <w:multiLevelType w:val="hybridMultilevel"/>
    <w:tmpl w:val="A320B55C"/>
    <w:lvl w:ilvl="0" w:tplc="670EDAD4">
      <w:numFmt w:val="bullet"/>
      <w:lvlText w:val="-"/>
      <w:lvlJc w:val="left"/>
      <w:pPr>
        <w:ind w:left="1800" w:hanging="360"/>
      </w:pPr>
      <w:rPr>
        <w:rFonts w:ascii="Calibri" w:eastAsiaTheme="minorEastAsia" w:hAnsi="Calibri" w:hint="default"/>
      </w:rPr>
    </w:lvl>
    <w:lvl w:ilvl="1" w:tplc="04060003">
      <w:start w:val="1"/>
      <w:numFmt w:val="bullet"/>
      <w:lvlText w:val="o"/>
      <w:lvlJc w:val="left"/>
      <w:pPr>
        <w:ind w:left="2520" w:hanging="360"/>
      </w:pPr>
      <w:rPr>
        <w:rFonts w:ascii="Courier New" w:hAnsi="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2" w15:restartNumberingAfterBreak="0">
    <w:nsid w:val="0C670BD7"/>
    <w:multiLevelType w:val="hybridMultilevel"/>
    <w:tmpl w:val="EC6233AE"/>
    <w:lvl w:ilvl="0" w:tplc="5A6079D2">
      <w:numFmt w:val="bullet"/>
      <w:lvlText w:val="-"/>
      <w:lvlJc w:val="left"/>
      <w:pPr>
        <w:ind w:left="1800" w:hanging="360"/>
      </w:pPr>
      <w:rPr>
        <w:rFonts w:ascii="Calibri" w:eastAsiaTheme="minorEastAsia" w:hAnsi="Calibri" w:hint="default"/>
      </w:rPr>
    </w:lvl>
    <w:lvl w:ilvl="1" w:tplc="04060003" w:tentative="1">
      <w:start w:val="1"/>
      <w:numFmt w:val="bullet"/>
      <w:lvlText w:val="o"/>
      <w:lvlJc w:val="left"/>
      <w:pPr>
        <w:ind w:left="2520" w:hanging="360"/>
      </w:pPr>
      <w:rPr>
        <w:rFonts w:ascii="Courier New" w:hAnsi="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3" w15:restartNumberingAfterBreak="0">
    <w:nsid w:val="0DBD37F6"/>
    <w:multiLevelType w:val="hybridMultilevel"/>
    <w:tmpl w:val="E8DCE518"/>
    <w:lvl w:ilvl="0" w:tplc="BB6A51A8">
      <w:numFmt w:val="bullet"/>
      <w:lvlText w:val="-"/>
      <w:lvlJc w:val="left"/>
      <w:pPr>
        <w:ind w:left="1800" w:hanging="360"/>
      </w:pPr>
      <w:rPr>
        <w:rFonts w:ascii="Calibri" w:eastAsiaTheme="minorEastAsia" w:hAnsi="Calibri" w:hint="default"/>
      </w:rPr>
    </w:lvl>
    <w:lvl w:ilvl="1" w:tplc="04060003" w:tentative="1">
      <w:start w:val="1"/>
      <w:numFmt w:val="bullet"/>
      <w:lvlText w:val="o"/>
      <w:lvlJc w:val="left"/>
      <w:pPr>
        <w:ind w:left="2520" w:hanging="360"/>
      </w:pPr>
      <w:rPr>
        <w:rFonts w:ascii="Courier New" w:hAnsi="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4" w15:restartNumberingAfterBreak="0">
    <w:nsid w:val="11243A28"/>
    <w:multiLevelType w:val="hybridMultilevel"/>
    <w:tmpl w:val="DFC4ED12"/>
    <w:lvl w:ilvl="0" w:tplc="4F083A02">
      <w:start w:val="1"/>
      <w:numFmt w:val="bullet"/>
      <w:lvlText w:val="-"/>
      <w:lvlJc w:val="left"/>
      <w:pPr>
        <w:ind w:left="1800" w:hanging="360"/>
      </w:pPr>
      <w:rPr>
        <w:rFonts w:ascii="Calibri" w:eastAsiaTheme="minorEastAsia" w:hAnsi="Calibri" w:hint="default"/>
      </w:rPr>
    </w:lvl>
    <w:lvl w:ilvl="1" w:tplc="04060003" w:tentative="1">
      <w:start w:val="1"/>
      <w:numFmt w:val="bullet"/>
      <w:lvlText w:val="o"/>
      <w:lvlJc w:val="left"/>
      <w:pPr>
        <w:ind w:left="2520" w:hanging="360"/>
      </w:pPr>
      <w:rPr>
        <w:rFonts w:ascii="Courier New" w:hAnsi="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5" w15:restartNumberingAfterBreak="0">
    <w:nsid w:val="19337982"/>
    <w:multiLevelType w:val="hybridMultilevel"/>
    <w:tmpl w:val="C89696E4"/>
    <w:lvl w:ilvl="0" w:tplc="7F402F88">
      <w:numFmt w:val="bullet"/>
      <w:lvlText w:val="-"/>
      <w:lvlJc w:val="left"/>
      <w:pPr>
        <w:ind w:left="1800" w:hanging="360"/>
      </w:pPr>
      <w:rPr>
        <w:rFonts w:ascii="Calibri" w:eastAsiaTheme="minorEastAsia" w:hAnsi="Calibri" w:hint="default"/>
      </w:rPr>
    </w:lvl>
    <w:lvl w:ilvl="1" w:tplc="04060003">
      <w:start w:val="1"/>
      <w:numFmt w:val="bullet"/>
      <w:lvlText w:val="o"/>
      <w:lvlJc w:val="left"/>
      <w:pPr>
        <w:ind w:left="2520" w:hanging="360"/>
      </w:pPr>
      <w:rPr>
        <w:rFonts w:ascii="Courier New" w:hAnsi="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6" w15:restartNumberingAfterBreak="0">
    <w:nsid w:val="1F5F3C5D"/>
    <w:multiLevelType w:val="hybridMultilevel"/>
    <w:tmpl w:val="1B223BB0"/>
    <w:lvl w:ilvl="0" w:tplc="9440EBD6">
      <w:numFmt w:val="bullet"/>
      <w:lvlText w:val="-"/>
      <w:lvlJc w:val="left"/>
      <w:pPr>
        <w:ind w:left="1800" w:hanging="360"/>
      </w:pPr>
      <w:rPr>
        <w:rFonts w:ascii="Calibri" w:eastAsiaTheme="minorEastAsia" w:hAnsi="Calibri" w:hint="default"/>
      </w:rPr>
    </w:lvl>
    <w:lvl w:ilvl="1" w:tplc="04060003" w:tentative="1">
      <w:start w:val="1"/>
      <w:numFmt w:val="bullet"/>
      <w:lvlText w:val="o"/>
      <w:lvlJc w:val="left"/>
      <w:pPr>
        <w:ind w:left="2520" w:hanging="360"/>
      </w:pPr>
      <w:rPr>
        <w:rFonts w:ascii="Courier New" w:hAnsi="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7" w15:restartNumberingAfterBreak="0">
    <w:nsid w:val="2DD03BE3"/>
    <w:multiLevelType w:val="hybridMultilevel"/>
    <w:tmpl w:val="5114CFB0"/>
    <w:lvl w:ilvl="0" w:tplc="23642B3E">
      <w:numFmt w:val="bullet"/>
      <w:lvlText w:val="-"/>
      <w:lvlJc w:val="left"/>
      <w:pPr>
        <w:ind w:left="1800" w:hanging="360"/>
      </w:pPr>
      <w:rPr>
        <w:rFonts w:ascii="Calibri" w:eastAsiaTheme="minorEastAsia" w:hAnsi="Calibri" w:hint="default"/>
      </w:rPr>
    </w:lvl>
    <w:lvl w:ilvl="1" w:tplc="04060003" w:tentative="1">
      <w:start w:val="1"/>
      <w:numFmt w:val="bullet"/>
      <w:lvlText w:val="o"/>
      <w:lvlJc w:val="left"/>
      <w:pPr>
        <w:ind w:left="2520" w:hanging="360"/>
      </w:pPr>
      <w:rPr>
        <w:rFonts w:ascii="Courier New" w:hAnsi="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8" w15:restartNumberingAfterBreak="0">
    <w:nsid w:val="38C237D1"/>
    <w:multiLevelType w:val="hybridMultilevel"/>
    <w:tmpl w:val="B3983BB4"/>
    <w:lvl w:ilvl="0" w:tplc="19AC47B4">
      <w:start w:val="1"/>
      <w:numFmt w:val="bullet"/>
      <w:lvlText w:val=""/>
      <w:lvlJc w:val="left"/>
      <w:pPr>
        <w:ind w:left="1440" w:hanging="360"/>
      </w:pPr>
      <w:rPr>
        <w:rFonts w:ascii="Symbol" w:hAnsi="Symbol" w:hint="default"/>
        <w:color w:val="auto"/>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9" w15:restartNumberingAfterBreak="0">
    <w:nsid w:val="48A34B78"/>
    <w:multiLevelType w:val="hybridMultilevel"/>
    <w:tmpl w:val="7C94C108"/>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377362A"/>
    <w:multiLevelType w:val="hybridMultilevel"/>
    <w:tmpl w:val="3498F90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 w:numId="7">
    <w:abstractNumId w:val="6"/>
  </w:num>
  <w:num w:numId="8">
    <w:abstractNumId w:val="7"/>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F56"/>
    <w:rsid w:val="000468AD"/>
    <w:rsid w:val="00063782"/>
    <w:rsid w:val="000A00F2"/>
    <w:rsid w:val="000E7C79"/>
    <w:rsid w:val="00101E88"/>
    <w:rsid w:val="00115EDB"/>
    <w:rsid w:val="001767C9"/>
    <w:rsid w:val="001814ED"/>
    <w:rsid w:val="001E4F6E"/>
    <w:rsid w:val="001F57F3"/>
    <w:rsid w:val="00231547"/>
    <w:rsid w:val="00237090"/>
    <w:rsid w:val="00290277"/>
    <w:rsid w:val="00291FCA"/>
    <w:rsid w:val="0031359F"/>
    <w:rsid w:val="00326ED9"/>
    <w:rsid w:val="0033748A"/>
    <w:rsid w:val="00340FF9"/>
    <w:rsid w:val="00376D34"/>
    <w:rsid w:val="003E0ECB"/>
    <w:rsid w:val="003F0AF7"/>
    <w:rsid w:val="00426702"/>
    <w:rsid w:val="00447650"/>
    <w:rsid w:val="00463F73"/>
    <w:rsid w:val="00492213"/>
    <w:rsid w:val="00496AA1"/>
    <w:rsid w:val="004B39F0"/>
    <w:rsid w:val="004F1BE4"/>
    <w:rsid w:val="00501DB9"/>
    <w:rsid w:val="005575E0"/>
    <w:rsid w:val="00584DC3"/>
    <w:rsid w:val="005F0840"/>
    <w:rsid w:val="00632BF4"/>
    <w:rsid w:val="006334B2"/>
    <w:rsid w:val="00634B44"/>
    <w:rsid w:val="006574D1"/>
    <w:rsid w:val="00677268"/>
    <w:rsid w:val="006B5E43"/>
    <w:rsid w:val="00722EAA"/>
    <w:rsid w:val="00736E9C"/>
    <w:rsid w:val="00746205"/>
    <w:rsid w:val="00770FEA"/>
    <w:rsid w:val="00783813"/>
    <w:rsid w:val="007A124C"/>
    <w:rsid w:val="007B21F5"/>
    <w:rsid w:val="007C1D6B"/>
    <w:rsid w:val="007C7161"/>
    <w:rsid w:val="007E6E15"/>
    <w:rsid w:val="007F1296"/>
    <w:rsid w:val="0082690B"/>
    <w:rsid w:val="0085456F"/>
    <w:rsid w:val="00862FC1"/>
    <w:rsid w:val="00867E8A"/>
    <w:rsid w:val="00877DD2"/>
    <w:rsid w:val="008E0492"/>
    <w:rsid w:val="0090303D"/>
    <w:rsid w:val="00904465"/>
    <w:rsid w:val="00906E3D"/>
    <w:rsid w:val="009361B8"/>
    <w:rsid w:val="00954096"/>
    <w:rsid w:val="009547E4"/>
    <w:rsid w:val="009555D7"/>
    <w:rsid w:val="00956CB0"/>
    <w:rsid w:val="00961729"/>
    <w:rsid w:val="00962A72"/>
    <w:rsid w:val="009737E5"/>
    <w:rsid w:val="00997500"/>
    <w:rsid w:val="009D3406"/>
    <w:rsid w:val="00A2254B"/>
    <w:rsid w:val="00A317C7"/>
    <w:rsid w:val="00A464EE"/>
    <w:rsid w:val="00AA7D2F"/>
    <w:rsid w:val="00AB0F56"/>
    <w:rsid w:val="00AC3B15"/>
    <w:rsid w:val="00AF0C90"/>
    <w:rsid w:val="00B039CA"/>
    <w:rsid w:val="00B17EF2"/>
    <w:rsid w:val="00B26E91"/>
    <w:rsid w:val="00B3476A"/>
    <w:rsid w:val="00BD0A37"/>
    <w:rsid w:val="00BF12DB"/>
    <w:rsid w:val="00C054C0"/>
    <w:rsid w:val="00C10760"/>
    <w:rsid w:val="00C36317"/>
    <w:rsid w:val="00C42511"/>
    <w:rsid w:val="00C50CBD"/>
    <w:rsid w:val="00C51F08"/>
    <w:rsid w:val="00C73B0D"/>
    <w:rsid w:val="00CA4AFA"/>
    <w:rsid w:val="00D14AC5"/>
    <w:rsid w:val="00D20952"/>
    <w:rsid w:val="00D31024"/>
    <w:rsid w:val="00D44734"/>
    <w:rsid w:val="00D55D0C"/>
    <w:rsid w:val="00D75F72"/>
    <w:rsid w:val="00D83154"/>
    <w:rsid w:val="00DB2662"/>
    <w:rsid w:val="00DD099D"/>
    <w:rsid w:val="00DD1F3A"/>
    <w:rsid w:val="00E145C5"/>
    <w:rsid w:val="00E45BA6"/>
    <w:rsid w:val="00E51F6D"/>
    <w:rsid w:val="00E84F5A"/>
    <w:rsid w:val="00EB5CE8"/>
    <w:rsid w:val="00EB5D74"/>
    <w:rsid w:val="00F30F6E"/>
    <w:rsid w:val="00FA025C"/>
    <w:rsid w:val="00FC7294"/>
    <w:rsid w:val="00FE0B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BB5910"/>
  <w14:defaultImageDpi w14:val="0"/>
  <w15:docId w15:val="{031B4D6C-D223-4B59-BC21-62DA2869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B0F56"/>
    <w:pPr>
      <w:ind w:left="1304"/>
    </w:pPr>
  </w:style>
  <w:style w:type="character" w:styleId="Hyperlink">
    <w:name w:val="Hyperlink"/>
    <w:basedOn w:val="Standardskrifttypeiafsnit"/>
    <w:uiPriority w:val="99"/>
    <w:semiHidden/>
    <w:unhideWhenUsed/>
    <w:rsid w:val="00632BF4"/>
    <w:rPr>
      <w:rFonts w:cs="Times New Roman"/>
      <w:color w:val="0000FF"/>
      <w:u w:val="single"/>
    </w:rPr>
  </w:style>
  <w:style w:type="paragraph" w:styleId="Markeringsbobletekst">
    <w:name w:val="Balloon Text"/>
    <w:basedOn w:val="Normal"/>
    <w:link w:val="MarkeringsbobletekstTegn"/>
    <w:uiPriority w:val="99"/>
    <w:semiHidden/>
    <w:unhideWhenUsed/>
    <w:rsid w:val="00DD1F3A"/>
    <w:pPr>
      <w:spacing w:after="0" w:line="240" w:lineRule="auto"/>
    </w:pPr>
    <w:rPr>
      <w:rFonts w:ascii="Segoe UI" w:hAnsi="Segoe UI" w:cs="Segoe UI"/>
      <w:sz w:val="18"/>
      <w:szCs w:val="18"/>
    </w:rPr>
  </w:style>
  <w:style w:type="character" w:styleId="Kommentarhenvisning">
    <w:name w:val="annotation reference"/>
    <w:basedOn w:val="Standardskrifttypeiafsnit"/>
    <w:uiPriority w:val="99"/>
    <w:semiHidden/>
    <w:unhideWhenUsed/>
    <w:rsid w:val="00906E3D"/>
    <w:rPr>
      <w:rFonts w:cs="Times New Roman"/>
      <w:sz w:val="16"/>
      <w:szCs w:val="16"/>
    </w:rPr>
  </w:style>
  <w:style w:type="character" w:customStyle="1" w:styleId="MarkeringsbobletekstTegn">
    <w:name w:val="Markeringsbobletekst Tegn"/>
    <w:basedOn w:val="Standardskrifttypeiafsnit"/>
    <w:link w:val="Markeringsbobletekst"/>
    <w:uiPriority w:val="99"/>
    <w:semiHidden/>
    <w:locked/>
    <w:rsid w:val="00DD1F3A"/>
    <w:rPr>
      <w:rFonts w:ascii="Segoe UI" w:hAnsi="Segoe UI" w:cs="Segoe UI"/>
      <w:sz w:val="18"/>
      <w:szCs w:val="18"/>
    </w:rPr>
  </w:style>
  <w:style w:type="paragraph" w:styleId="Kommentartekst">
    <w:name w:val="annotation text"/>
    <w:basedOn w:val="Normal"/>
    <w:link w:val="KommentartekstTegn"/>
    <w:uiPriority w:val="99"/>
    <w:semiHidden/>
    <w:unhideWhenUsed/>
    <w:rsid w:val="00906E3D"/>
    <w:rPr>
      <w:sz w:val="20"/>
      <w:szCs w:val="20"/>
    </w:rPr>
  </w:style>
  <w:style w:type="paragraph" w:styleId="Kommentaremne">
    <w:name w:val="annotation subject"/>
    <w:basedOn w:val="Kommentartekst"/>
    <w:next w:val="Kommentartekst"/>
    <w:link w:val="KommentaremneTegn"/>
    <w:uiPriority w:val="99"/>
    <w:semiHidden/>
    <w:unhideWhenUsed/>
    <w:rsid w:val="00906E3D"/>
    <w:rPr>
      <w:b/>
      <w:bCs/>
    </w:rPr>
  </w:style>
  <w:style w:type="character" w:customStyle="1" w:styleId="KommentartekstTegn">
    <w:name w:val="Kommentartekst Tegn"/>
    <w:basedOn w:val="Standardskrifttypeiafsnit"/>
    <w:link w:val="Kommentartekst"/>
    <w:uiPriority w:val="99"/>
    <w:semiHidden/>
    <w:locked/>
    <w:rsid w:val="00906E3D"/>
    <w:rPr>
      <w:rFonts w:cs="Times New Roman"/>
      <w:sz w:val="20"/>
      <w:szCs w:val="20"/>
    </w:rPr>
  </w:style>
  <w:style w:type="paragraph" w:styleId="Ingenafstand">
    <w:name w:val="No Spacing"/>
    <w:uiPriority w:val="1"/>
    <w:qFormat/>
    <w:rsid w:val="00501DB9"/>
    <w:pPr>
      <w:spacing w:after="0" w:line="240" w:lineRule="auto"/>
    </w:pPr>
    <w:rPr>
      <w:lang w:val="da-DK" w:eastAsia="da-DK"/>
    </w:rPr>
  </w:style>
  <w:style w:type="character" w:customStyle="1" w:styleId="KommentaremneTegn">
    <w:name w:val="Kommentaremne Tegn"/>
    <w:basedOn w:val="KommentartekstTegn"/>
    <w:link w:val="Kommentaremne"/>
    <w:uiPriority w:val="99"/>
    <w:semiHidden/>
    <w:locked/>
    <w:rsid w:val="00906E3D"/>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2F987CD3BC83C4393FB34BB81D2A3D0" ma:contentTypeVersion="13" ma:contentTypeDescription="Opret et nyt dokument." ma:contentTypeScope="" ma:versionID="8e64b0edc1c7383c47e08159256b0b18">
  <xsd:schema xmlns:xsd="http://www.w3.org/2001/XMLSchema" xmlns:xs="http://www.w3.org/2001/XMLSchema" xmlns:p="http://schemas.microsoft.com/office/2006/metadata/properties" xmlns:ns2="d824a97b-1c9a-4842-ba8e-3b76f272fecc" xmlns:ns3="803c9008-f9bb-473e-83eb-5284575fddc6" targetNamespace="http://schemas.microsoft.com/office/2006/metadata/properties" ma:root="true" ma:fieldsID="01868fe347c7367f89adcbb1405c1735" ns2:_="" ns3:_="">
    <xsd:import namespace="d824a97b-1c9a-4842-ba8e-3b76f272fecc"/>
    <xsd:import namespace="803c9008-f9bb-473e-83eb-5284575fdd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4a97b-1c9a-4842-ba8e-3b76f272fecc"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TaxCatchAll" ma:index="20" nillable="true" ma:displayName="Taxonomy Catch All Column" ma:hidden="true" ma:list="{a6660fcd-0a83-4f17-9a2d-3bef8e0b2c45}" ma:internalName="TaxCatchAll" ma:showField="CatchAllData" ma:web="d824a97b-1c9a-4842-ba8e-3b76f272fe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3c9008-f9bb-473e-83eb-5284575fdd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ledmærker" ma:readOnly="false" ma:fieldId="{5cf76f15-5ced-4ddc-b409-7134ff3c332f}" ma:taxonomyMulti="true" ma:sspId="726cea82-a77f-4905-ac2b-d124e378184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3c9008-f9bb-473e-83eb-5284575fddc6">
      <Terms xmlns="http://schemas.microsoft.com/office/infopath/2007/PartnerControls"/>
    </lcf76f155ced4ddcb4097134ff3c332f>
    <TaxCatchAll xmlns="d824a97b-1c9a-4842-ba8e-3b76f272fe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07141D-FDC5-49C7-8EC4-A6DDA6076DDC}"/>
</file>

<file path=customXml/itemProps2.xml><?xml version="1.0" encoding="utf-8"?>
<ds:datastoreItem xmlns:ds="http://schemas.openxmlformats.org/officeDocument/2006/customXml" ds:itemID="{434C1AA4-D106-4A5A-BAF4-2ABA9BEA809B}">
  <ds:schemaRefs>
    <ds:schemaRef ds:uri="http://purl.org/dc/elements/1.1/"/>
    <ds:schemaRef ds:uri="http://schemas.microsoft.com/office/2006/metadata/properties"/>
    <ds:schemaRef ds:uri="http://purl.org/dc/terms/"/>
    <ds:schemaRef ds:uri="b405811d-7e60-41a8-aa18-a694932cfa03"/>
    <ds:schemaRef ds:uri="http://schemas.microsoft.com/office/infopath/2007/PartnerControls"/>
    <ds:schemaRef ds:uri="http://schemas.microsoft.com/office/2006/documentManagement/types"/>
    <ds:schemaRef ds:uri="http://schemas.openxmlformats.org/package/2006/metadata/core-properties"/>
    <ds:schemaRef ds:uri="ced669b7-3025-4f7b-a409-0750bb1b97c7"/>
    <ds:schemaRef ds:uri="http://www.w3.org/XML/1998/namespace"/>
    <ds:schemaRef ds:uri="http://purl.org/dc/dcmitype/"/>
  </ds:schemaRefs>
</ds:datastoreItem>
</file>

<file path=customXml/itemProps3.xml><?xml version="1.0" encoding="utf-8"?>
<ds:datastoreItem xmlns:ds="http://schemas.openxmlformats.org/officeDocument/2006/customXml" ds:itemID="{87F34111-4C60-41A6-8FB6-F3BD951236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244</Words>
  <Characters>1476</Characters>
  <Application>Microsoft Office Word</Application>
  <DocSecurity>0</DocSecurity>
  <Lines>67</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 Christensen</dc:creator>
  <cp:keywords/>
  <dc:description/>
  <cp:lastModifiedBy>Henrik Saaby Nielsen</cp:lastModifiedBy>
  <cp:revision>7</cp:revision>
  <cp:lastPrinted>2022-06-07T13:58:00Z</cp:lastPrinted>
  <dcterms:created xsi:type="dcterms:W3CDTF">2023-03-27T08:20:00Z</dcterms:created>
  <dcterms:modified xsi:type="dcterms:W3CDTF">2023-03-27T10:27:00Z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0x010100CB182890366BD5478B993EFD1D250B53</vt:lpwstr>
  </property>
  <property fmtid="{D5CDD505-2E9C-101B-9397-08002B2CF9AE}" pid="3" name="OfficeInstanceGUID">
    <vt:lpwstr>{71E34888-AC90-43A9-92AF-8D66B04CEB48}</vt:lpwstr>
  </property>
</Properties>
</file>